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40"/>
          <w:szCs w:val="28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</w:rPr>
        <w:t>天津市中西医结合医院（天津市南开医院）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  <w:lang w:val="zh-CN"/>
        </w:rPr>
        <w:t>新院区消防评估服务项目</w:t>
      </w:r>
      <w:r>
        <w:rPr>
          <w:rFonts w:hint="eastAsia" w:ascii="微软雅黑" w:hAnsi="微软雅黑" w:eastAsia="微软雅黑" w:cs="微软雅黑"/>
          <w:b/>
          <w:sz w:val="40"/>
          <w:szCs w:val="28"/>
        </w:rPr>
        <w:t>成交公告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天津市中西医结合医院（天津市南开医院）以竞争性磋商方式对</w:t>
      </w:r>
      <w:bookmarkStart w:id="0" w:name="_GoBack"/>
      <w:r>
        <w:rPr>
          <w:rFonts w:hint="eastAsia"/>
          <w:sz w:val="32"/>
          <w:szCs w:val="32"/>
        </w:rPr>
        <w:t>新院区消防评估服务</w:t>
      </w:r>
      <w:bookmarkEnd w:id="0"/>
      <w:r>
        <w:rPr>
          <w:rFonts w:hint="eastAsia"/>
          <w:sz w:val="32"/>
          <w:szCs w:val="32"/>
        </w:rPr>
        <w:t>项目实施采购。现将</w:t>
      </w:r>
      <w:r>
        <w:rPr>
          <w:rFonts w:hint="eastAsia"/>
          <w:sz w:val="32"/>
          <w:szCs w:val="32"/>
          <w:lang w:val="en-US" w:eastAsia="zh-CN"/>
        </w:rPr>
        <w:t>磋商</w:t>
      </w:r>
      <w:r>
        <w:rPr>
          <w:rFonts w:hint="eastAsia"/>
          <w:sz w:val="32"/>
          <w:szCs w:val="32"/>
        </w:rPr>
        <w:t>结果公布如下：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项目名称：天津市中西医结合医院（天津市南开医院）新院区消防评估服务</w:t>
      </w:r>
      <w:r>
        <w:rPr>
          <w:rFonts w:hint="eastAsia"/>
          <w:sz w:val="32"/>
          <w:szCs w:val="32"/>
          <w:lang w:val="zh-CN"/>
        </w:rPr>
        <w:t>项目</w:t>
      </w:r>
    </w:p>
    <w:p>
      <w:pPr>
        <w:ind w:left="0" w:leftChars="0"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项目编号：TJSNKYY-2023-</w:t>
      </w:r>
      <w:r>
        <w:rPr>
          <w:rFonts w:hint="eastAsia"/>
          <w:sz w:val="32"/>
          <w:szCs w:val="32"/>
          <w:lang w:val="en-US" w:eastAsia="zh-CN"/>
        </w:rPr>
        <w:t>1212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采购人：天津市中西医结合医院（天津市南开医院）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磋商时间：202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上</w:t>
      </w:r>
      <w:r>
        <w:rPr>
          <w:rFonts w:hint="eastAsia"/>
          <w:sz w:val="32"/>
          <w:szCs w:val="32"/>
        </w:rPr>
        <w:t>午</w:t>
      </w:r>
      <w:r>
        <w:rPr>
          <w:rFonts w:hint="eastAsia"/>
          <w:sz w:val="32"/>
          <w:szCs w:val="32"/>
          <w:lang w:val="en-US" w:eastAsia="zh-CN"/>
        </w:rPr>
        <w:t>9：30</w:t>
      </w:r>
      <w:r>
        <w:rPr>
          <w:rFonts w:hint="eastAsia"/>
          <w:sz w:val="32"/>
          <w:szCs w:val="32"/>
        </w:rPr>
        <w:t>（北京时间）</w:t>
      </w:r>
    </w:p>
    <w:p>
      <w:pPr>
        <w:ind w:left="0" w:leftChars="0" w:firstLine="640" w:firstLineChars="200"/>
        <w:rPr>
          <w:rFonts w:hint="eastAsia" w:eastAsiaTheme="minorEastAsia"/>
          <w:spacing w:val="-11"/>
          <w:sz w:val="32"/>
          <w:szCs w:val="32"/>
        </w:rPr>
      </w:pPr>
      <w:r>
        <w:rPr>
          <w:rFonts w:hint="eastAsia"/>
          <w:sz w:val="32"/>
          <w:szCs w:val="32"/>
        </w:rPr>
        <w:t>磋商地点：</w:t>
      </w:r>
      <w:r>
        <w:rPr>
          <w:rFonts w:hint="eastAsia" w:eastAsiaTheme="minorEastAsia"/>
          <w:spacing w:val="-11"/>
          <w:sz w:val="32"/>
          <w:szCs w:val="32"/>
        </w:rPr>
        <w:t>天津市南开医院新院区门诊楼四楼</w:t>
      </w: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>第</w:t>
      </w:r>
      <w:r>
        <w:rPr>
          <w:rFonts w:hint="eastAsia"/>
          <w:spacing w:val="-11"/>
          <w:sz w:val="32"/>
          <w:szCs w:val="32"/>
          <w:lang w:val="en-US" w:eastAsia="zh-CN"/>
        </w:rPr>
        <w:t>四</w:t>
      </w:r>
      <w:r>
        <w:rPr>
          <w:rFonts w:hint="eastAsia" w:eastAsiaTheme="minorEastAsia"/>
          <w:spacing w:val="-11"/>
          <w:sz w:val="32"/>
          <w:szCs w:val="32"/>
        </w:rPr>
        <w:t>会议室</w:t>
      </w:r>
    </w:p>
    <w:p>
      <w:pPr>
        <w:ind w:left="0" w:leftChars="0"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成交供应商：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天津企安科技发展有限公司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DQwZGYxZDIyYjE4NzdjMmQ1ZTZmZDMxODgwYTMifQ=="/>
  </w:docVars>
  <w:rsids>
    <w:rsidRoot w:val="10263451"/>
    <w:rsid w:val="05341DD6"/>
    <w:rsid w:val="0DBB38E8"/>
    <w:rsid w:val="0EB32125"/>
    <w:rsid w:val="10263451"/>
    <w:rsid w:val="1CE34587"/>
    <w:rsid w:val="313114BA"/>
    <w:rsid w:val="367B3386"/>
    <w:rsid w:val="71994623"/>
    <w:rsid w:val="75997597"/>
    <w:rsid w:val="7E4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customStyle="1" w:styleId="5">
    <w:name w:val="正文1"/>
    <w:qFormat/>
    <w:uiPriority w:val="0"/>
    <w:pPr>
      <w:widowControl w:val="0"/>
      <w:spacing w:line="318" w:lineRule="atLeast"/>
      <w:ind w:left="369" w:firstLine="369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233</Characters>
  <Lines>0</Lines>
  <Paragraphs>0</Paragraphs>
  <TotalTime>0</TotalTime>
  <ScaleCrop>false</ScaleCrop>
  <LinksUpToDate>false</LinksUpToDate>
  <CharactersWithSpaces>233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2020-09-18T09:25:00Z</dcterms:created>
  <dc:creator>刘雅芳</dc:creator>
  <cp:lastModifiedBy>AHDX</cp:lastModifiedBy>
  <dcterms:modified xsi:type="dcterms:W3CDTF">2023-12-22T03:34:46Z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B7716D800D4A43509B4B959F98C9CB65_13</vt:lpwstr>
  </property>
</Properties>
</file>